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11A9" w14:textId="77777777" w:rsidR="0055474C" w:rsidRDefault="0055474C">
      <w:r>
        <w:rPr>
          <w:rFonts w:hint="eastAsia"/>
        </w:rPr>
        <w:t>様式第</w:t>
      </w:r>
      <w:r>
        <w:t>4</w:t>
      </w:r>
      <w:r>
        <w:rPr>
          <w:rFonts w:hint="eastAsia"/>
        </w:rPr>
        <w:t>号</w:t>
      </w:r>
      <w:r>
        <w:t>(</w:t>
      </w:r>
      <w:r>
        <w:rPr>
          <w:rFonts w:hint="eastAsia"/>
        </w:rPr>
        <w:t>第</w:t>
      </w:r>
      <w:r>
        <w:t>8</w:t>
      </w:r>
      <w:r>
        <w:rPr>
          <w:rFonts w:hint="eastAsia"/>
        </w:rPr>
        <w:t>条関係</w:t>
      </w:r>
      <w:r>
        <w:t>)</w:t>
      </w:r>
    </w:p>
    <w:p w14:paraId="651727E1" w14:textId="77777777" w:rsidR="0055474C" w:rsidRDefault="0055474C"/>
    <w:tbl>
      <w:tblPr>
        <w:tblW w:w="0" w:type="auto"/>
        <w:tblInd w:w="99" w:type="dxa"/>
        <w:tblLayout w:type="fixed"/>
        <w:tblCellMar>
          <w:left w:w="99" w:type="dxa"/>
          <w:right w:w="99" w:type="dxa"/>
        </w:tblCellMar>
        <w:tblLook w:val="0000" w:firstRow="0" w:lastRow="0" w:firstColumn="0" w:lastColumn="0" w:noHBand="0" w:noVBand="0"/>
      </w:tblPr>
      <w:tblGrid>
        <w:gridCol w:w="1575"/>
        <w:gridCol w:w="5670"/>
        <w:gridCol w:w="1266"/>
      </w:tblGrid>
      <w:tr w:rsidR="0055474C" w14:paraId="2CFDC5B8" w14:textId="77777777">
        <w:tblPrEx>
          <w:tblCellMar>
            <w:top w:w="0" w:type="dxa"/>
            <w:bottom w:w="0" w:type="dxa"/>
          </w:tblCellMar>
        </w:tblPrEx>
        <w:trPr>
          <w:trHeight w:val="390"/>
        </w:trPr>
        <w:tc>
          <w:tcPr>
            <w:tcW w:w="1575" w:type="dxa"/>
          </w:tcPr>
          <w:p w14:paraId="4461D860" w14:textId="77777777" w:rsidR="0055474C" w:rsidRDefault="0055474C">
            <w:pPr>
              <w:jc w:val="center"/>
            </w:pPr>
            <w:r>
              <w:rPr>
                <w:rFonts w:hint="eastAsia"/>
              </w:rPr>
              <w:t xml:space="preserve">　</w:t>
            </w:r>
          </w:p>
        </w:tc>
        <w:tc>
          <w:tcPr>
            <w:tcW w:w="5670" w:type="dxa"/>
          </w:tcPr>
          <w:p w14:paraId="78B6BB74" w14:textId="77777777" w:rsidR="0055474C" w:rsidRDefault="0055474C">
            <w:pPr>
              <w:ind w:left="132" w:hanging="132"/>
              <w:jc w:val="left"/>
            </w:pPr>
            <w:r>
              <w:rPr>
                <w:rFonts w:hint="eastAsia"/>
              </w:rPr>
              <w:t>出雲崎町木造住宅耐震診断費補助</w:t>
            </w:r>
            <w:r>
              <w:rPr>
                <w:rFonts w:hint="eastAsia"/>
                <w:spacing w:val="105"/>
              </w:rPr>
              <w:t>金</w:t>
            </w:r>
            <w:r>
              <w:rPr>
                <w:rFonts w:hint="eastAsia"/>
              </w:rPr>
              <w:t>中止・変</w:t>
            </w:r>
            <w:r>
              <w:rPr>
                <w:rFonts w:hint="eastAsia"/>
                <w:spacing w:val="105"/>
              </w:rPr>
              <w:t>更</w:t>
            </w:r>
            <w:r>
              <w:rPr>
                <w:rFonts w:hint="eastAsia"/>
              </w:rPr>
              <w:t>申請書</w:t>
            </w:r>
            <w:r>
              <w:rPr>
                <w:rFonts w:hint="eastAsia"/>
                <w:spacing w:val="52"/>
              </w:rPr>
              <w:t>兼</w:t>
            </w:r>
            <w:r>
              <w:rPr>
                <w:rFonts w:hint="eastAsia"/>
              </w:rPr>
              <w:t>変更交付申請書</w:t>
            </w:r>
          </w:p>
        </w:tc>
        <w:tc>
          <w:tcPr>
            <w:tcW w:w="1266" w:type="dxa"/>
          </w:tcPr>
          <w:p w14:paraId="15425684" w14:textId="77777777" w:rsidR="0055474C" w:rsidRDefault="0055474C">
            <w:pPr>
              <w:jc w:val="center"/>
            </w:pPr>
            <w:r>
              <w:rPr>
                <w:rFonts w:hint="eastAsia"/>
              </w:rPr>
              <w:t xml:space="preserve">　</w:t>
            </w:r>
          </w:p>
        </w:tc>
      </w:tr>
    </w:tbl>
    <w:p w14:paraId="1E96ED6D" w14:textId="77777777" w:rsidR="0055474C" w:rsidRDefault="0055474C">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635"/>
        <w:gridCol w:w="4881"/>
      </w:tblGrid>
      <w:tr w:rsidR="0055474C" w14:paraId="7FECC7F5" w14:textId="77777777">
        <w:tblPrEx>
          <w:tblCellMar>
            <w:top w:w="0" w:type="dxa"/>
            <w:bottom w:w="0" w:type="dxa"/>
          </w:tblCellMar>
        </w:tblPrEx>
        <w:trPr>
          <w:cantSplit/>
          <w:trHeight w:val="1680"/>
        </w:trPr>
        <w:tc>
          <w:tcPr>
            <w:tcW w:w="3630" w:type="dxa"/>
            <w:gridSpan w:val="2"/>
            <w:tcBorders>
              <w:top w:val="single" w:sz="12" w:space="0" w:color="auto"/>
              <w:left w:val="single" w:sz="12" w:space="0" w:color="auto"/>
              <w:bottom w:val="nil"/>
              <w:right w:val="nil"/>
            </w:tcBorders>
          </w:tcPr>
          <w:p w14:paraId="1F1F3050" w14:textId="77777777" w:rsidR="0055474C" w:rsidRDefault="0055474C">
            <w:pPr>
              <w:widowControl/>
              <w:wordWrap/>
              <w:autoSpaceDE/>
              <w:autoSpaceDN/>
            </w:pPr>
          </w:p>
          <w:p w14:paraId="0A8D2C01" w14:textId="77777777" w:rsidR="0055474C" w:rsidRDefault="0055474C">
            <w:r>
              <w:rPr>
                <w:rFonts w:hint="eastAsia"/>
              </w:rPr>
              <w:t xml:space="preserve">　出雲崎町長　様</w:t>
            </w:r>
          </w:p>
        </w:tc>
        <w:tc>
          <w:tcPr>
            <w:tcW w:w="4881" w:type="dxa"/>
            <w:tcBorders>
              <w:top w:val="single" w:sz="12" w:space="0" w:color="auto"/>
              <w:left w:val="nil"/>
              <w:bottom w:val="nil"/>
              <w:right w:val="single" w:sz="12" w:space="0" w:color="auto"/>
            </w:tcBorders>
          </w:tcPr>
          <w:p w14:paraId="64DDEC04" w14:textId="77777777" w:rsidR="0055474C" w:rsidRDefault="0055474C">
            <w:pPr>
              <w:jc w:val="right"/>
            </w:pPr>
            <w:r>
              <w:rPr>
                <w:rFonts w:hint="eastAsia"/>
              </w:rPr>
              <w:t xml:space="preserve">年　　月　　日　</w:t>
            </w:r>
          </w:p>
          <w:p w14:paraId="30B44480" w14:textId="77777777" w:rsidR="0055474C" w:rsidRDefault="0055474C">
            <w:pPr>
              <w:jc w:val="right"/>
            </w:pPr>
            <w:r>
              <w:t>(</w:t>
            </w:r>
            <w:r>
              <w:rPr>
                <w:rFonts w:hint="eastAsia"/>
              </w:rPr>
              <w:t xml:space="preserve">〒　　　―　　　　</w:t>
            </w:r>
            <w:r>
              <w:t>)</w:t>
            </w:r>
            <w:r>
              <w:rPr>
                <w:rFonts w:hint="eastAsia"/>
              </w:rPr>
              <w:t xml:space="preserve">　</w:t>
            </w:r>
          </w:p>
          <w:p w14:paraId="0EB49D52" w14:textId="77777777" w:rsidR="0055474C" w:rsidRDefault="0055474C">
            <w:pPr>
              <w:jc w:val="right"/>
            </w:pPr>
            <w:r>
              <w:rPr>
                <w:rFonts w:hint="eastAsia"/>
              </w:rPr>
              <w:t xml:space="preserve">申請者　</w:t>
            </w:r>
            <w:r>
              <w:rPr>
                <w:rFonts w:hint="eastAsia"/>
                <w:spacing w:val="210"/>
              </w:rPr>
              <w:t>住</w:t>
            </w:r>
            <w:r>
              <w:rPr>
                <w:rFonts w:hint="eastAsia"/>
              </w:rPr>
              <w:t xml:space="preserve">所　　　　　　　　　　　　</w:t>
            </w:r>
          </w:p>
          <w:p w14:paraId="42041CD2" w14:textId="77777777" w:rsidR="0055474C" w:rsidRDefault="0055474C">
            <w:pPr>
              <w:jc w:val="right"/>
            </w:pPr>
            <w:r>
              <w:rPr>
                <w:rFonts w:hint="eastAsia"/>
              </w:rPr>
              <w:t xml:space="preserve">ふりがな　　　　　　　　　　　　</w:t>
            </w:r>
          </w:p>
          <w:p w14:paraId="32D26973" w14:textId="77777777" w:rsidR="0055474C" w:rsidRDefault="0055474C">
            <w:pPr>
              <w:jc w:val="right"/>
            </w:pPr>
            <w:r>
              <w:t>(</w:t>
            </w:r>
            <w:r>
              <w:rPr>
                <w:rFonts w:hint="eastAsia"/>
              </w:rPr>
              <w:t>所有者</w:t>
            </w:r>
            <w:r>
              <w:t>)</w:t>
            </w:r>
            <w:r>
              <w:rPr>
                <w:rFonts w:hint="eastAsia"/>
                <w:spacing w:val="-51"/>
              </w:rPr>
              <w:t xml:space="preserve">　</w:t>
            </w:r>
            <w:r>
              <w:rPr>
                <w:rFonts w:hint="eastAsia"/>
                <w:spacing w:val="210"/>
              </w:rPr>
              <w:t>氏</w:t>
            </w:r>
            <w:r>
              <w:rPr>
                <w:rFonts w:hint="eastAsia"/>
              </w:rPr>
              <w:t xml:space="preserve">名　　　　　　　　　　　</w:t>
            </w:r>
          </w:p>
          <w:p w14:paraId="4D242D5B" w14:textId="77777777" w:rsidR="0055474C" w:rsidRDefault="0055474C">
            <w:pPr>
              <w:jc w:val="right"/>
            </w:pPr>
            <w:r>
              <w:rPr>
                <w:rFonts w:hint="eastAsia"/>
              </w:rPr>
              <w:t>電話番号</w:t>
            </w:r>
            <w:r>
              <w:t>(</w:t>
            </w:r>
            <w:r>
              <w:rPr>
                <w:rFonts w:hint="eastAsia"/>
              </w:rPr>
              <w:t xml:space="preserve">　　　</w:t>
            </w:r>
            <w:r>
              <w:t>)</w:t>
            </w:r>
            <w:r>
              <w:rPr>
                <w:rFonts w:hint="eastAsia"/>
              </w:rPr>
              <w:t xml:space="preserve">　　　―　　　　</w:t>
            </w:r>
          </w:p>
        </w:tc>
      </w:tr>
      <w:tr w:rsidR="0055474C" w14:paraId="49A1FED6" w14:textId="77777777">
        <w:tblPrEx>
          <w:tblCellMar>
            <w:top w:w="0" w:type="dxa"/>
            <w:bottom w:w="0" w:type="dxa"/>
          </w:tblCellMar>
        </w:tblPrEx>
        <w:trPr>
          <w:cantSplit/>
          <w:trHeight w:val="1320"/>
        </w:trPr>
        <w:tc>
          <w:tcPr>
            <w:tcW w:w="8511" w:type="dxa"/>
            <w:gridSpan w:val="3"/>
            <w:tcBorders>
              <w:top w:val="nil"/>
              <w:left w:val="single" w:sz="12" w:space="0" w:color="auto"/>
              <w:right w:val="single" w:sz="12" w:space="0" w:color="auto"/>
            </w:tcBorders>
            <w:vAlign w:val="center"/>
          </w:tcPr>
          <w:p w14:paraId="39C00248" w14:textId="77777777" w:rsidR="0055474C" w:rsidRDefault="0055474C"/>
          <w:p w14:paraId="16245CCD" w14:textId="77777777" w:rsidR="0055474C" w:rsidRDefault="0055474C"/>
          <w:p w14:paraId="0C08D362" w14:textId="77777777" w:rsidR="0055474C" w:rsidRDefault="0055474C">
            <w:r>
              <w:rPr>
                <w:rFonts w:hint="eastAsia"/>
              </w:rPr>
              <w:t xml:space="preserve">　　　　　年　　　月　　　日付</w:t>
            </w:r>
            <w:r>
              <w:rPr>
                <w:rFonts w:hint="eastAsia"/>
                <w:spacing w:val="420"/>
              </w:rPr>
              <w:t>け</w:t>
            </w:r>
            <w:r>
              <w:rPr>
                <w:rFonts w:hint="eastAsia"/>
              </w:rPr>
              <w:t>第　　　号で交付決定のあった出雲崎町木造住宅耐震診断費補助金について、耐震診断</w:t>
            </w:r>
            <w:r>
              <w:rPr>
                <w:rFonts w:hint="eastAsia"/>
                <w:spacing w:val="105"/>
              </w:rPr>
              <w:t>を</w:t>
            </w:r>
            <w:r>
              <w:rPr>
                <w:rFonts w:hint="eastAsia"/>
              </w:rPr>
              <w:t>中</w:t>
            </w:r>
            <w:r>
              <w:rPr>
                <w:rFonts w:hint="eastAsia"/>
                <w:spacing w:val="105"/>
              </w:rPr>
              <w:t>止・</w:t>
            </w:r>
            <w:r>
              <w:rPr>
                <w:rFonts w:hint="eastAsia"/>
              </w:rPr>
              <w:t>変</w:t>
            </w:r>
            <w:r>
              <w:rPr>
                <w:rFonts w:hint="eastAsia"/>
                <w:spacing w:val="105"/>
              </w:rPr>
              <w:t>更</w:t>
            </w:r>
            <w:r>
              <w:rPr>
                <w:rFonts w:hint="eastAsia"/>
              </w:rPr>
              <w:t>したいので、次のとおり補助金の変更交付を兼ねて申請します。</w:t>
            </w:r>
          </w:p>
        </w:tc>
      </w:tr>
      <w:tr w:rsidR="0055474C" w14:paraId="2DFC0F94" w14:textId="77777777">
        <w:tblPrEx>
          <w:tblCellMar>
            <w:top w:w="0" w:type="dxa"/>
            <w:bottom w:w="0" w:type="dxa"/>
          </w:tblCellMar>
        </w:tblPrEx>
        <w:trPr>
          <w:cantSplit/>
          <w:trHeight w:val="1545"/>
        </w:trPr>
        <w:tc>
          <w:tcPr>
            <w:tcW w:w="1995" w:type="dxa"/>
            <w:tcBorders>
              <w:left w:val="single" w:sz="12" w:space="0" w:color="auto"/>
            </w:tcBorders>
            <w:vAlign w:val="center"/>
          </w:tcPr>
          <w:p w14:paraId="66BA4656" w14:textId="77777777" w:rsidR="0055474C" w:rsidRDefault="0055474C">
            <w:pPr>
              <w:jc w:val="distribute"/>
            </w:pPr>
            <w:r>
              <w:rPr>
                <w:rFonts w:hint="eastAsia"/>
              </w:rPr>
              <w:t>中止・変更の理由</w:t>
            </w:r>
          </w:p>
        </w:tc>
        <w:tc>
          <w:tcPr>
            <w:tcW w:w="6516" w:type="dxa"/>
            <w:gridSpan w:val="2"/>
            <w:tcBorders>
              <w:right w:val="single" w:sz="12" w:space="0" w:color="auto"/>
            </w:tcBorders>
            <w:vAlign w:val="center"/>
          </w:tcPr>
          <w:p w14:paraId="13292EFB" w14:textId="77777777" w:rsidR="0055474C" w:rsidRDefault="0055474C">
            <w:r>
              <w:rPr>
                <w:rFonts w:hint="eastAsia"/>
              </w:rPr>
              <w:t xml:space="preserve">　</w:t>
            </w:r>
          </w:p>
        </w:tc>
      </w:tr>
      <w:tr w:rsidR="0055474C" w14:paraId="1311AD08" w14:textId="77777777">
        <w:tblPrEx>
          <w:tblCellMar>
            <w:top w:w="0" w:type="dxa"/>
            <w:bottom w:w="0" w:type="dxa"/>
          </w:tblCellMar>
        </w:tblPrEx>
        <w:trPr>
          <w:cantSplit/>
          <w:trHeight w:val="1545"/>
        </w:trPr>
        <w:tc>
          <w:tcPr>
            <w:tcW w:w="1995" w:type="dxa"/>
            <w:tcBorders>
              <w:left w:val="single" w:sz="12" w:space="0" w:color="auto"/>
            </w:tcBorders>
            <w:vAlign w:val="center"/>
          </w:tcPr>
          <w:p w14:paraId="39EE63AD" w14:textId="77777777" w:rsidR="0055474C" w:rsidRDefault="0055474C">
            <w:pPr>
              <w:jc w:val="distribute"/>
            </w:pPr>
            <w:r>
              <w:rPr>
                <w:rFonts w:hint="eastAsia"/>
              </w:rPr>
              <w:t>変更の内容</w:t>
            </w:r>
          </w:p>
        </w:tc>
        <w:tc>
          <w:tcPr>
            <w:tcW w:w="6516" w:type="dxa"/>
            <w:gridSpan w:val="2"/>
            <w:tcBorders>
              <w:right w:val="single" w:sz="12" w:space="0" w:color="auto"/>
            </w:tcBorders>
            <w:vAlign w:val="center"/>
          </w:tcPr>
          <w:p w14:paraId="0972C58F" w14:textId="77777777" w:rsidR="0055474C" w:rsidRDefault="0055474C">
            <w:r>
              <w:rPr>
                <w:rFonts w:hint="eastAsia"/>
              </w:rPr>
              <w:t xml:space="preserve">　</w:t>
            </w:r>
          </w:p>
        </w:tc>
      </w:tr>
      <w:tr w:rsidR="0055474C" w14:paraId="474B5121" w14:textId="77777777">
        <w:tblPrEx>
          <w:tblCellMar>
            <w:top w:w="0" w:type="dxa"/>
            <w:bottom w:w="0" w:type="dxa"/>
          </w:tblCellMar>
        </w:tblPrEx>
        <w:trPr>
          <w:cantSplit/>
          <w:trHeight w:val="675"/>
        </w:trPr>
        <w:tc>
          <w:tcPr>
            <w:tcW w:w="1995" w:type="dxa"/>
            <w:tcBorders>
              <w:left w:val="single" w:sz="12" w:space="0" w:color="auto"/>
            </w:tcBorders>
            <w:vAlign w:val="center"/>
          </w:tcPr>
          <w:p w14:paraId="2827DA95" w14:textId="77777777" w:rsidR="0055474C" w:rsidRDefault="0055474C">
            <w:pPr>
              <w:jc w:val="distribute"/>
            </w:pPr>
            <w:r>
              <w:rPr>
                <w:rFonts w:hint="eastAsia"/>
              </w:rPr>
              <w:t>既交付決定額</w:t>
            </w:r>
          </w:p>
        </w:tc>
        <w:tc>
          <w:tcPr>
            <w:tcW w:w="6516" w:type="dxa"/>
            <w:gridSpan w:val="2"/>
            <w:tcBorders>
              <w:right w:val="single" w:sz="12" w:space="0" w:color="auto"/>
            </w:tcBorders>
            <w:vAlign w:val="center"/>
          </w:tcPr>
          <w:p w14:paraId="1BF95555" w14:textId="77777777" w:rsidR="0055474C" w:rsidRDefault="0055474C">
            <w:r>
              <w:rPr>
                <w:rFonts w:hint="eastAsia"/>
              </w:rPr>
              <w:t xml:space="preserve">　　　　　　　　　円</w:t>
            </w:r>
          </w:p>
        </w:tc>
      </w:tr>
      <w:tr w:rsidR="0055474C" w14:paraId="5A50F9C5" w14:textId="77777777">
        <w:tblPrEx>
          <w:tblCellMar>
            <w:top w:w="0" w:type="dxa"/>
            <w:bottom w:w="0" w:type="dxa"/>
          </w:tblCellMar>
        </w:tblPrEx>
        <w:trPr>
          <w:cantSplit/>
          <w:trHeight w:val="675"/>
        </w:trPr>
        <w:tc>
          <w:tcPr>
            <w:tcW w:w="1995" w:type="dxa"/>
            <w:tcBorders>
              <w:left w:val="single" w:sz="12" w:space="0" w:color="auto"/>
            </w:tcBorders>
            <w:vAlign w:val="center"/>
          </w:tcPr>
          <w:p w14:paraId="2F74421F" w14:textId="77777777" w:rsidR="0055474C" w:rsidRDefault="0055474C">
            <w:pPr>
              <w:jc w:val="distribute"/>
            </w:pPr>
            <w:r>
              <w:rPr>
                <w:rFonts w:hint="eastAsia"/>
              </w:rPr>
              <w:t>変更交付申請額</w:t>
            </w:r>
          </w:p>
        </w:tc>
        <w:tc>
          <w:tcPr>
            <w:tcW w:w="6516" w:type="dxa"/>
            <w:gridSpan w:val="2"/>
            <w:tcBorders>
              <w:right w:val="single" w:sz="12" w:space="0" w:color="auto"/>
            </w:tcBorders>
            <w:vAlign w:val="center"/>
          </w:tcPr>
          <w:p w14:paraId="1A195EA7" w14:textId="77777777" w:rsidR="0055474C" w:rsidRDefault="0055474C">
            <w:r>
              <w:rPr>
                <w:rFonts w:hint="eastAsia"/>
              </w:rPr>
              <w:t xml:space="preserve">　　　　　　　　　円</w:t>
            </w:r>
          </w:p>
        </w:tc>
      </w:tr>
      <w:tr w:rsidR="0055474C" w14:paraId="508CC7F9" w14:textId="77777777">
        <w:tblPrEx>
          <w:tblCellMar>
            <w:top w:w="0" w:type="dxa"/>
            <w:bottom w:w="0" w:type="dxa"/>
          </w:tblCellMar>
        </w:tblPrEx>
        <w:trPr>
          <w:cantSplit/>
          <w:trHeight w:val="1000"/>
        </w:trPr>
        <w:tc>
          <w:tcPr>
            <w:tcW w:w="1995" w:type="dxa"/>
            <w:tcBorders>
              <w:left w:val="single" w:sz="12" w:space="0" w:color="auto"/>
              <w:bottom w:val="single" w:sz="12" w:space="0" w:color="auto"/>
            </w:tcBorders>
            <w:vAlign w:val="center"/>
          </w:tcPr>
          <w:p w14:paraId="6F8AD0E2" w14:textId="77777777" w:rsidR="0055474C" w:rsidRDefault="0055474C">
            <w:pPr>
              <w:jc w:val="distribute"/>
            </w:pPr>
            <w:r>
              <w:rPr>
                <w:rFonts w:hint="eastAsia"/>
              </w:rPr>
              <w:t>添付書類</w:t>
            </w:r>
          </w:p>
        </w:tc>
        <w:tc>
          <w:tcPr>
            <w:tcW w:w="6516" w:type="dxa"/>
            <w:gridSpan w:val="2"/>
            <w:tcBorders>
              <w:bottom w:val="single" w:sz="12" w:space="0" w:color="auto"/>
              <w:right w:val="single" w:sz="12" w:space="0" w:color="auto"/>
            </w:tcBorders>
            <w:vAlign w:val="center"/>
          </w:tcPr>
          <w:p w14:paraId="3B7C5188" w14:textId="77777777" w:rsidR="0055474C" w:rsidRDefault="0055474C">
            <w:r>
              <w:t>1</w:t>
            </w:r>
            <w:r>
              <w:rPr>
                <w:rFonts w:hint="eastAsia"/>
              </w:rPr>
              <w:t xml:space="preserve">　</w:t>
            </w:r>
            <w:r>
              <w:t>(</w:t>
            </w:r>
            <w:r>
              <w:rPr>
                <w:rFonts w:hint="eastAsia"/>
              </w:rPr>
              <w:t>内容を変更するときのみ</w:t>
            </w:r>
            <w:r>
              <w:t>)</w:t>
            </w:r>
            <w:r>
              <w:rPr>
                <w:rFonts w:hint="eastAsia"/>
              </w:rPr>
              <w:t>変更契約書又は変更見積書の写し</w:t>
            </w:r>
          </w:p>
          <w:p w14:paraId="2B50A9BF" w14:textId="77777777" w:rsidR="0055474C" w:rsidRDefault="0055474C">
            <w:r>
              <w:t>2</w:t>
            </w:r>
            <w:r>
              <w:rPr>
                <w:rFonts w:hint="eastAsia"/>
              </w:rPr>
              <w:t xml:space="preserve">　その他町長が必要と認める書類</w:t>
            </w:r>
          </w:p>
        </w:tc>
      </w:tr>
    </w:tbl>
    <w:p w14:paraId="43E06F27" w14:textId="77777777" w:rsidR="0055474C" w:rsidRDefault="0055474C"/>
    <w:p w14:paraId="141500E4" w14:textId="77777777" w:rsidR="0055474C" w:rsidRDefault="0055474C"/>
    <w:p w14:paraId="04CFD684" w14:textId="77777777" w:rsidR="0055474C" w:rsidRDefault="0055474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023"/>
        <w:gridCol w:w="1024"/>
        <w:gridCol w:w="1024"/>
        <w:gridCol w:w="1024"/>
        <w:gridCol w:w="1575"/>
        <w:gridCol w:w="1995"/>
      </w:tblGrid>
      <w:tr w:rsidR="0055474C" w14:paraId="76718935" w14:textId="77777777">
        <w:tblPrEx>
          <w:tblCellMar>
            <w:top w:w="0" w:type="dxa"/>
            <w:bottom w:w="0" w:type="dxa"/>
          </w:tblCellMar>
        </w:tblPrEx>
        <w:trPr>
          <w:cantSplit/>
          <w:trHeight w:val="385"/>
        </w:trPr>
        <w:tc>
          <w:tcPr>
            <w:tcW w:w="840" w:type="dxa"/>
            <w:vMerge w:val="restart"/>
            <w:vAlign w:val="center"/>
          </w:tcPr>
          <w:p w14:paraId="34653575" w14:textId="77777777" w:rsidR="0055474C" w:rsidRDefault="0055474C">
            <w:pPr>
              <w:jc w:val="center"/>
            </w:pPr>
            <w:r>
              <w:rPr>
                <w:rFonts w:hint="eastAsia"/>
              </w:rPr>
              <w:t>決裁欄</w:t>
            </w:r>
          </w:p>
        </w:tc>
        <w:tc>
          <w:tcPr>
            <w:tcW w:w="1023" w:type="dxa"/>
            <w:vAlign w:val="center"/>
          </w:tcPr>
          <w:p w14:paraId="29C0A97D" w14:textId="77777777" w:rsidR="0055474C" w:rsidRDefault="0055474C">
            <w:pPr>
              <w:jc w:val="center"/>
            </w:pPr>
            <w:r>
              <w:rPr>
                <w:rFonts w:hint="eastAsia"/>
                <w:spacing w:val="105"/>
              </w:rPr>
              <w:t>町</w:t>
            </w:r>
            <w:r>
              <w:rPr>
                <w:rFonts w:hint="eastAsia"/>
              </w:rPr>
              <w:t>長</w:t>
            </w:r>
          </w:p>
        </w:tc>
        <w:tc>
          <w:tcPr>
            <w:tcW w:w="1024" w:type="dxa"/>
            <w:vAlign w:val="center"/>
          </w:tcPr>
          <w:p w14:paraId="5F32EE09" w14:textId="77777777" w:rsidR="0055474C" w:rsidRDefault="0055474C">
            <w:pPr>
              <w:jc w:val="center"/>
            </w:pPr>
            <w:r>
              <w:rPr>
                <w:rFonts w:hint="eastAsia"/>
              </w:rPr>
              <w:t>副町長</w:t>
            </w:r>
          </w:p>
        </w:tc>
        <w:tc>
          <w:tcPr>
            <w:tcW w:w="1024" w:type="dxa"/>
            <w:vAlign w:val="center"/>
          </w:tcPr>
          <w:p w14:paraId="3FE2B001" w14:textId="77777777" w:rsidR="0055474C" w:rsidRDefault="0055474C">
            <w:pPr>
              <w:jc w:val="center"/>
            </w:pPr>
            <w:r>
              <w:rPr>
                <w:rFonts w:hint="eastAsia"/>
                <w:spacing w:val="105"/>
              </w:rPr>
              <w:t>課</w:t>
            </w:r>
            <w:r>
              <w:rPr>
                <w:rFonts w:hint="eastAsia"/>
              </w:rPr>
              <w:t>長</w:t>
            </w:r>
          </w:p>
        </w:tc>
        <w:tc>
          <w:tcPr>
            <w:tcW w:w="1024" w:type="dxa"/>
            <w:vAlign w:val="center"/>
          </w:tcPr>
          <w:p w14:paraId="7686DCF1" w14:textId="77777777" w:rsidR="0055474C" w:rsidRDefault="0055474C">
            <w:pPr>
              <w:jc w:val="center"/>
            </w:pPr>
            <w:r>
              <w:rPr>
                <w:rFonts w:hint="eastAsia"/>
                <w:spacing w:val="105"/>
              </w:rPr>
              <w:t>係</w:t>
            </w:r>
            <w:r>
              <w:rPr>
                <w:rFonts w:hint="eastAsia"/>
              </w:rPr>
              <w:t>長</w:t>
            </w:r>
          </w:p>
        </w:tc>
        <w:tc>
          <w:tcPr>
            <w:tcW w:w="1575" w:type="dxa"/>
            <w:vAlign w:val="center"/>
          </w:tcPr>
          <w:p w14:paraId="2ED70DCD" w14:textId="77777777" w:rsidR="0055474C" w:rsidRDefault="0055474C">
            <w:pPr>
              <w:jc w:val="center"/>
            </w:pPr>
            <w:r>
              <w:rPr>
                <w:rFonts w:hint="eastAsia"/>
              </w:rPr>
              <w:t>係</w:t>
            </w:r>
          </w:p>
        </w:tc>
        <w:tc>
          <w:tcPr>
            <w:tcW w:w="1995" w:type="dxa"/>
            <w:vMerge w:val="restart"/>
            <w:vAlign w:val="center"/>
          </w:tcPr>
          <w:p w14:paraId="0B393BE1" w14:textId="77777777" w:rsidR="0055474C" w:rsidRDefault="0055474C">
            <w:r>
              <w:rPr>
                <w:rFonts w:hint="eastAsia"/>
              </w:rPr>
              <w:t>起案</w:t>
            </w:r>
          </w:p>
          <w:p w14:paraId="2DBAE860" w14:textId="77777777" w:rsidR="0055474C" w:rsidRDefault="0055474C">
            <w:pPr>
              <w:jc w:val="center"/>
            </w:pPr>
            <w:r>
              <w:rPr>
                <w:rFonts w:hint="eastAsia"/>
              </w:rPr>
              <w:t>・　　・</w:t>
            </w:r>
          </w:p>
        </w:tc>
      </w:tr>
      <w:tr w:rsidR="0055474C" w14:paraId="745E4299" w14:textId="77777777">
        <w:tblPrEx>
          <w:tblCellMar>
            <w:top w:w="0" w:type="dxa"/>
            <w:bottom w:w="0" w:type="dxa"/>
          </w:tblCellMar>
        </w:tblPrEx>
        <w:trPr>
          <w:cantSplit/>
          <w:trHeight w:val="273"/>
        </w:trPr>
        <w:tc>
          <w:tcPr>
            <w:tcW w:w="840" w:type="dxa"/>
            <w:vMerge/>
            <w:vAlign w:val="center"/>
          </w:tcPr>
          <w:p w14:paraId="7CA9AA64" w14:textId="77777777" w:rsidR="0055474C" w:rsidRDefault="0055474C"/>
        </w:tc>
        <w:tc>
          <w:tcPr>
            <w:tcW w:w="1023" w:type="dxa"/>
            <w:vMerge w:val="restart"/>
            <w:vAlign w:val="center"/>
          </w:tcPr>
          <w:p w14:paraId="13FAAD26" w14:textId="77777777" w:rsidR="0055474C" w:rsidRDefault="0055474C">
            <w:r>
              <w:rPr>
                <w:rFonts w:hint="eastAsia"/>
              </w:rPr>
              <w:t xml:space="preserve">　</w:t>
            </w:r>
          </w:p>
        </w:tc>
        <w:tc>
          <w:tcPr>
            <w:tcW w:w="1024" w:type="dxa"/>
            <w:vMerge w:val="restart"/>
            <w:vAlign w:val="center"/>
          </w:tcPr>
          <w:p w14:paraId="12D15729" w14:textId="77777777" w:rsidR="0055474C" w:rsidRDefault="0055474C">
            <w:r>
              <w:rPr>
                <w:rFonts w:hint="eastAsia"/>
              </w:rPr>
              <w:t xml:space="preserve">　</w:t>
            </w:r>
          </w:p>
        </w:tc>
        <w:tc>
          <w:tcPr>
            <w:tcW w:w="1024" w:type="dxa"/>
            <w:vMerge w:val="restart"/>
            <w:vAlign w:val="center"/>
          </w:tcPr>
          <w:p w14:paraId="040976E5" w14:textId="77777777" w:rsidR="0055474C" w:rsidRDefault="0055474C">
            <w:r>
              <w:rPr>
                <w:rFonts w:hint="eastAsia"/>
              </w:rPr>
              <w:t xml:space="preserve">　</w:t>
            </w:r>
          </w:p>
        </w:tc>
        <w:tc>
          <w:tcPr>
            <w:tcW w:w="1024" w:type="dxa"/>
            <w:vMerge w:val="restart"/>
            <w:vAlign w:val="center"/>
          </w:tcPr>
          <w:p w14:paraId="7A22EF1A" w14:textId="77777777" w:rsidR="0055474C" w:rsidRDefault="0055474C">
            <w:r>
              <w:rPr>
                <w:rFonts w:hint="eastAsia"/>
              </w:rPr>
              <w:t xml:space="preserve">　</w:t>
            </w:r>
          </w:p>
        </w:tc>
        <w:tc>
          <w:tcPr>
            <w:tcW w:w="1575" w:type="dxa"/>
            <w:vMerge w:val="restart"/>
            <w:vAlign w:val="center"/>
          </w:tcPr>
          <w:p w14:paraId="293BB654" w14:textId="77777777" w:rsidR="0055474C" w:rsidRDefault="0055474C">
            <w:r>
              <w:rPr>
                <w:rFonts w:hint="eastAsia"/>
              </w:rPr>
              <w:t xml:space="preserve">　</w:t>
            </w:r>
          </w:p>
        </w:tc>
        <w:tc>
          <w:tcPr>
            <w:tcW w:w="1995" w:type="dxa"/>
            <w:vMerge/>
            <w:vAlign w:val="center"/>
          </w:tcPr>
          <w:p w14:paraId="72CE6DFC" w14:textId="77777777" w:rsidR="0055474C" w:rsidRDefault="0055474C"/>
        </w:tc>
      </w:tr>
      <w:tr w:rsidR="0055474C" w14:paraId="040C7B40" w14:textId="77777777">
        <w:tblPrEx>
          <w:tblCellMar>
            <w:top w:w="0" w:type="dxa"/>
            <w:bottom w:w="0" w:type="dxa"/>
          </w:tblCellMar>
        </w:tblPrEx>
        <w:trPr>
          <w:cantSplit/>
          <w:trHeight w:val="665"/>
        </w:trPr>
        <w:tc>
          <w:tcPr>
            <w:tcW w:w="840" w:type="dxa"/>
            <w:vMerge/>
            <w:vAlign w:val="center"/>
          </w:tcPr>
          <w:p w14:paraId="5F2DD0B4" w14:textId="77777777" w:rsidR="0055474C" w:rsidRDefault="0055474C"/>
        </w:tc>
        <w:tc>
          <w:tcPr>
            <w:tcW w:w="1023" w:type="dxa"/>
            <w:vMerge/>
            <w:vAlign w:val="center"/>
          </w:tcPr>
          <w:p w14:paraId="7BAC8398" w14:textId="77777777" w:rsidR="0055474C" w:rsidRDefault="0055474C"/>
        </w:tc>
        <w:tc>
          <w:tcPr>
            <w:tcW w:w="1024" w:type="dxa"/>
            <w:vMerge/>
            <w:vAlign w:val="center"/>
          </w:tcPr>
          <w:p w14:paraId="2441683D" w14:textId="77777777" w:rsidR="0055474C" w:rsidRDefault="0055474C"/>
        </w:tc>
        <w:tc>
          <w:tcPr>
            <w:tcW w:w="1024" w:type="dxa"/>
            <w:vMerge/>
            <w:vAlign w:val="center"/>
          </w:tcPr>
          <w:p w14:paraId="7C48B61C" w14:textId="77777777" w:rsidR="0055474C" w:rsidRDefault="0055474C"/>
        </w:tc>
        <w:tc>
          <w:tcPr>
            <w:tcW w:w="1024" w:type="dxa"/>
            <w:vMerge/>
            <w:vAlign w:val="center"/>
          </w:tcPr>
          <w:p w14:paraId="0C7F5B18" w14:textId="77777777" w:rsidR="0055474C" w:rsidRDefault="0055474C"/>
        </w:tc>
        <w:tc>
          <w:tcPr>
            <w:tcW w:w="1575" w:type="dxa"/>
            <w:vMerge/>
            <w:vAlign w:val="center"/>
          </w:tcPr>
          <w:p w14:paraId="0CD65235" w14:textId="77777777" w:rsidR="0055474C" w:rsidRDefault="0055474C"/>
        </w:tc>
        <w:tc>
          <w:tcPr>
            <w:tcW w:w="1995" w:type="dxa"/>
            <w:vAlign w:val="center"/>
          </w:tcPr>
          <w:p w14:paraId="151C6E5C" w14:textId="77777777" w:rsidR="0055474C" w:rsidRDefault="0055474C">
            <w:r>
              <w:rPr>
                <w:rFonts w:hint="eastAsia"/>
              </w:rPr>
              <w:t>決裁</w:t>
            </w:r>
          </w:p>
          <w:p w14:paraId="7EC26E40" w14:textId="77777777" w:rsidR="0055474C" w:rsidRDefault="0055474C">
            <w:pPr>
              <w:jc w:val="center"/>
            </w:pPr>
            <w:r>
              <w:rPr>
                <w:rFonts w:hint="eastAsia"/>
              </w:rPr>
              <w:t>・　　・</w:t>
            </w:r>
          </w:p>
        </w:tc>
      </w:tr>
    </w:tbl>
    <w:p w14:paraId="6DE0EC3C" w14:textId="77777777" w:rsidR="0055474C" w:rsidRDefault="0055474C">
      <w:r>
        <w:rPr>
          <w:rFonts w:hint="eastAsia"/>
        </w:rPr>
        <w:t xml:space="preserve">　</w:t>
      </w:r>
      <w:r>
        <w:rPr>
          <w:rFonts w:hint="eastAsia"/>
          <w:spacing w:val="8"/>
        </w:rPr>
        <w:t>上記のとおり、木造住宅耐震診断費補助金の中止・変更申請があり、審査の結果</w:t>
      </w:r>
      <w:r>
        <w:rPr>
          <w:spacing w:val="8"/>
        </w:rPr>
        <w:t>(</w:t>
      </w:r>
      <w:r>
        <w:rPr>
          <w:rFonts w:hint="eastAsia"/>
          <w:spacing w:val="8"/>
        </w:rPr>
        <w:t>適当</w:t>
      </w:r>
      <w:r>
        <w:rPr>
          <w:rFonts w:hint="eastAsia"/>
        </w:rPr>
        <w:t>・不適当</w:t>
      </w:r>
      <w:r>
        <w:t>)</w:t>
      </w:r>
      <w:r>
        <w:rPr>
          <w:rFonts w:hint="eastAsia"/>
        </w:rPr>
        <w:t>であると認められるため、変更交付を</w:t>
      </w:r>
      <w:r>
        <w:t>(</w:t>
      </w:r>
      <w:r>
        <w:rPr>
          <w:rFonts w:hint="eastAsia"/>
        </w:rPr>
        <w:t>決定・却下</w:t>
      </w:r>
      <w:r>
        <w:t>)</w:t>
      </w:r>
      <w:r>
        <w:rPr>
          <w:rFonts w:hint="eastAsia"/>
        </w:rPr>
        <w:t>してよろしいでしょうか。</w:t>
      </w:r>
    </w:p>
    <w:sectPr w:rsidR="0055474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55385" w14:textId="77777777" w:rsidR="007D5A1D" w:rsidRDefault="007D5A1D" w:rsidP="007E2F93">
      <w:r>
        <w:separator/>
      </w:r>
    </w:p>
  </w:endnote>
  <w:endnote w:type="continuationSeparator" w:id="0">
    <w:p w14:paraId="29826936" w14:textId="77777777" w:rsidR="007D5A1D" w:rsidRDefault="007D5A1D" w:rsidP="007E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3BD85" w14:textId="77777777" w:rsidR="007D5A1D" w:rsidRDefault="007D5A1D" w:rsidP="007E2F93">
      <w:r>
        <w:separator/>
      </w:r>
    </w:p>
  </w:footnote>
  <w:footnote w:type="continuationSeparator" w:id="0">
    <w:p w14:paraId="7956C779" w14:textId="77777777" w:rsidR="007D5A1D" w:rsidRDefault="007D5A1D" w:rsidP="007E2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474C"/>
    <w:rsid w:val="0055474C"/>
    <w:rsid w:val="00643578"/>
    <w:rsid w:val="007D5A1D"/>
    <w:rsid w:val="007E2F93"/>
    <w:rsid w:val="00AC6D19"/>
    <w:rsid w:val="00C6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42453B"/>
  <w14:defaultImageDpi w14:val="0"/>
  <w15:docId w15:val="{997B83A9-2E6D-4FB2-A424-3843F136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(株)ぎょうせい</dc:creator>
  <cp:keywords/>
  <dc:description/>
  <cp:lastModifiedBy>内藤　章仁</cp:lastModifiedBy>
  <cp:revision>2</cp:revision>
  <cp:lastPrinted>2010-07-16T09:31:00Z</cp:lastPrinted>
  <dcterms:created xsi:type="dcterms:W3CDTF">2021-03-25T05:17:00Z</dcterms:created>
  <dcterms:modified xsi:type="dcterms:W3CDTF">2021-03-25T05:17:00Z</dcterms:modified>
</cp:coreProperties>
</file>